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3C" w:rsidRPr="00DD7BAA" w:rsidRDefault="003B4B3C" w:rsidP="00DD7BAA">
      <w:pPr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85514D">
        <w:rPr>
          <w:rFonts w:ascii="Times New Roman" w:hAnsi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>«</w:t>
      </w:r>
      <w:r w:rsidRPr="00F27385">
        <w:rPr>
          <w:rFonts w:ascii="Times New Roman" w:hAnsi="Times New Roman"/>
          <w:b/>
          <w:bCs/>
          <w:sz w:val="28"/>
          <w:szCs w:val="28"/>
        </w:rPr>
        <w:t xml:space="preserve">Назначение и выплата пенсии за выслугу лет лицам, замещавшим должности муниципальной службы в администрации </w:t>
      </w:r>
      <w:r>
        <w:rPr>
          <w:rFonts w:ascii="Times New Roman" w:hAnsi="Times New Roman"/>
          <w:b/>
          <w:bCs/>
          <w:sz w:val="28"/>
          <w:szCs w:val="28"/>
        </w:rPr>
        <w:t>Пристенского</w:t>
      </w:r>
      <w:r w:rsidRPr="008329AB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</w:t>
      </w:r>
      <w:r w:rsidRPr="008329AB">
        <w:rPr>
          <w:rFonts w:ascii="Times New Roman" w:hAnsi="Times New Roman"/>
          <w:bCs/>
          <w:sz w:val="28"/>
          <w:szCs w:val="28"/>
        </w:rPr>
        <w:t xml:space="preserve"> </w:t>
      </w:r>
      <w:r w:rsidRPr="008329AB">
        <w:rPr>
          <w:rFonts w:ascii="Times New Roman" w:hAnsi="Times New Roman"/>
          <w:b/>
          <w:bCs/>
          <w:sz w:val="28"/>
          <w:szCs w:val="28"/>
        </w:rPr>
        <w:t xml:space="preserve">района </w:t>
      </w:r>
      <w:r w:rsidRPr="00F27385">
        <w:rPr>
          <w:rFonts w:ascii="Times New Roman" w:hAnsi="Times New Roman"/>
          <w:b/>
          <w:bCs/>
          <w:sz w:val="28"/>
          <w:szCs w:val="28"/>
        </w:rPr>
        <w:t>Курской области, и ежемесячной доплаты к пенсии выборным должностным лицам</w:t>
      </w:r>
      <w:r w:rsidRPr="00DD7BAA">
        <w:rPr>
          <w:rFonts w:ascii="Times New Roman" w:hAnsi="Times New Roman"/>
          <w:bCs/>
          <w:sz w:val="28"/>
          <w:szCs w:val="28"/>
          <w:lang w:eastAsia="en-US"/>
        </w:rPr>
        <w:t>»</w:t>
      </w:r>
    </w:p>
    <w:p w:rsidR="003B4B3C" w:rsidRPr="0085514D" w:rsidRDefault="003B4B3C" w:rsidP="007E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B4B3C" w:rsidRPr="0085514D" w:rsidRDefault="003B4B3C" w:rsidP="0085514D">
      <w:pPr>
        <w:widowControl w:val="0"/>
        <w:autoSpaceDE w:val="0"/>
        <w:spacing w:after="0" w:line="240" w:lineRule="auto"/>
        <w:ind w:firstLine="284"/>
        <w:contextualSpacing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85514D">
        <w:rPr>
          <w:rFonts w:ascii="Times New Roman" w:hAnsi="Times New Roman"/>
          <w:bCs/>
          <w:sz w:val="28"/>
          <w:szCs w:val="28"/>
          <w:lang w:eastAsia="en-US"/>
        </w:rPr>
        <w:t>Предоставление услуги осуществляется в соответствии с:</w:t>
      </w:r>
    </w:p>
    <w:p w:rsidR="003B4B3C" w:rsidRPr="00F757CB" w:rsidRDefault="003B4B3C" w:rsidP="00DD7BAA">
      <w:pPr>
        <w:suppressAutoHyphens/>
        <w:autoSpaceDE w:val="0"/>
        <w:ind w:left="4248" w:firstLine="708"/>
        <w:jc w:val="right"/>
        <w:outlineLvl w:val="1"/>
        <w:rPr>
          <w:rFonts w:ascii="Arial" w:hAnsi="Arial" w:cs="Arial"/>
          <w:sz w:val="20"/>
          <w:lang w:eastAsia="ar-SA"/>
        </w:rPr>
      </w:pPr>
    </w:p>
    <w:p w:rsidR="003B4B3C" w:rsidRPr="00B9265B" w:rsidRDefault="003B4B3C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65B">
        <w:rPr>
          <w:rFonts w:ascii="Times New Roman" w:hAnsi="Times New Roman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3B4B3C" w:rsidRPr="00B9265B" w:rsidRDefault="003B4B3C" w:rsidP="00B926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65B">
        <w:rPr>
          <w:rFonts w:ascii="Times New Roman" w:hAnsi="Times New Roman"/>
          <w:sz w:val="28"/>
          <w:szCs w:val="28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3B4B3C" w:rsidRPr="00B9265B" w:rsidRDefault="003B4B3C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65B">
        <w:rPr>
          <w:rFonts w:ascii="Times New Roman" w:hAnsi="Times New Roman"/>
          <w:sz w:val="28"/>
          <w:szCs w:val="28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3B4B3C" w:rsidRPr="00B9265B" w:rsidRDefault="003B4B3C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65B">
        <w:rPr>
          <w:rFonts w:ascii="Times New Roman" w:hAnsi="Times New Roman"/>
          <w:sz w:val="28"/>
          <w:szCs w:val="28"/>
        </w:rPr>
        <w:t xml:space="preserve">- Федеральным  законом  от  2 марта </w:t>
      </w:r>
      <w:smartTag w:uri="urn:schemas-microsoft-com:office:smarttags" w:element="metricconverter">
        <w:smartTagPr>
          <w:attr w:name="ProductID" w:val="2007 г"/>
        </w:smartTagPr>
        <w:r w:rsidRPr="00B9265B">
          <w:rPr>
            <w:rFonts w:ascii="Times New Roman" w:hAnsi="Times New Roman"/>
            <w:sz w:val="28"/>
            <w:szCs w:val="28"/>
          </w:rPr>
          <w:t>2007 г</w:t>
        </w:r>
      </w:smartTag>
      <w:r w:rsidRPr="00B9265B">
        <w:rPr>
          <w:rFonts w:ascii="Times New Roman" w:hAnsi="Times New Roman"/>
          <w:sz w:val="28"/>
          <w:szCs w:val="28"/>
        </w:rPr>
        <w:t xml:space="preserve">. №  25-ФЗ «О  муниципальной   службе  в Российской Федерации» (Собрание законодательства Российской Федерации от 5 марта </w:t>
      </w:r>
      <w:smartTag w:uri="urn:schemas-microsoft-com:office:smarttags" w:element="metricconverter">
        <w:smartTagPr>
          <w:attr w:name="ProductID" w:val="2007 г"/>
        </w:smartTagPr>
        <w:r w:rsidRPr="00B9265B">
          <w:rPr>
            <w:rFonts w:ascii="Times New Roman" w:hAnsi="Times New Roman"/>
            <w:sz w:val="28"/>
            <w:szCs w:val="28"/>
          </w:rPr>
          <w:t>2007 г</w:t>
        </w:r>
      </w:smartTag>
      <w:r w:rsidRPr="00B9265B">
        <w:rPr>
          <w:rFonts w:ascii="Times New Roman" w:hAnsi="Times New Roman"/>
          <w:sz w:val="28"/>
          <w:szCs w:val="28"/>
        </w:rPr>
        <w:t>. № 10, ст. 1152);</w:t>
      </w:r>
    </w:p>
    <w:p w:rsidR="003B4B3C" w:rsidRPr="00B9265B" w:rsidRDefault="003B4B3C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65B">
        <w:rPr>
          <w:rFonts w:ascii="Times New Roman" w:hAnsi="Times New Roman"/>
          <w:sz w:val="28"/>
          <w:szCs w:val="28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3B4B3C" w:rsidRPr="00B9265B" w:rsidRDefault="003B4B3C" w:rsidP="00B926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65B">
        <w:rPr>
          <w:rFonts w:ascii="Times New Roman" w:hAnsi="Times New Roman"/>
          <w:sz w:val="28"/>
          <w:szCs w:val="28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(«Курская правда», № 5, 14.01.1999, «Сборник законодательства Курской области», № 16, 1998.);</w:t>
      </w:r>
    </w:p>
    <w:p w:rsidR="003B4B3C" w:rsidRPr="00B9265B" w:rsidRDefault="003B4B3C" w:rsidP="00B92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65B">
        <w:rPr>
          <w:rFonts w:ascii="Times New Roman" w:hAnsi="Times New Roman"/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(«Курская Правда» от  30.11.2013, № 143);</w:t>
      </w:r>
    </w:p>
    <w:p w:rsidR="003B4B3C" w:rsidRPr="00B9265B" w:rsidRDefault="003B4B3C" w:rsidP="00B92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65B">
        <w:rPr>
          <w:rFonts w:ascii="Times New Roman" w:hAnsi="Times New Roman"/>
          <w:sz w:val="28"/>
          <w:szCs w:val="28"/>
        </w:rPr>
        <w:t xml:space="preserve">- Законом  Курской области от 13.06.2007 г. № 60-ЗКО «О муниципальной службе в Курской области» («Курская правда» 22 июня </w:t>
      </w:r>
      <w:smartTag w:uri="urn:schemas-microsoft-com:office:smarttags" w:element="metricconverter">
        <w:smartTagPr>
          <w:attr w:name="ProductID" w:val="2007 г"/>
        </w:smartTagPr>
        <w:r w:rsidRPr="00B9265B">
          <w:rPr>
            <w:rFonts w:ascii="Times New Roman" w:hAnsi="Times New Roman"/>
            <w:sz w:val="28"/>
            <w:szCs w:val="28"/>
          </w:rPr>
          <w:t>2007 г</w:t>
        </w:r>
      </w:smartTag>
      <w:r w:rsidRPr="00B9265B">
        <w:rPr>
          <w:rFonts w:ascii="Times New Roman" w:hAnsi="Times New Roman"/>
          <w:sz w:val="28"/>
          <w:szCs w:val="28"/>
        </w:rPr>
        <w:t>. № 89 (дополнительный выпуск);</w:t>
      </w:r>
    </w:p>
    <w:p w:rsidR="003B4B3C" w:rsidRPr="00B9265B" w:rsidRDefault="003B4B3C" w:rsidP="00B9265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9265B">
        <w:rPr>
          <w:rFonts w:ascii="Times New Roman" w:hAnsi="Times New Roman"/>
          <w:sz w:val="28"/>
          <w:szCs w:val="28"/>
        </w:rPr>
        <w:t>- распоряжением 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B4B3C" w:rsidRPr="00AB7710" w:rsidRDefault="003B4B3C" w:rsidP="00A61ACB">
      <w:pPr>
        <w:pStyle w:val="ConsPlusTitle"/>
        <w:widowControl/>
        <w:ind w:firstLine="540"/>
        <w:jc w:val="both"/>
        <w:rPr>
          <w:b w:val="0"/>
        </w:rPr>
      </w:pPr>
      <w:r w:rsidRPr="00AB7710">
        <w:rPr>
          <w:b w:val="0"/>
        </w:rPr>
        <w:t>-Решением Собрания депутатов Пристенского сельсовета Пристенского района Курской области от  26.09.2011г. N 61 «О правилах обращения главы  муниципального образования « Пристенский сельсовет» Пристенского района Курской области за ежемесячной доплатой к трудовой пенсии, её назначения и пересмотра размера».</w:t>
      </w:r>
    </w:p>
    <w:p w:rsidR="003B4B3C" w:rsidRPr="00AB7710" w:rsidRDefault="003B4B3C" w:rsidP="00AB7710">
      <w:pPr>
        <w:pStyle w:val="ConsPlusTitle"/>
        <w:widowControl/>
        <w:ind w:firstLine="540"/>
        <w:jc w:val="both"/>
        <w:rPr>
          <w:b w:val="0"/>
        </w:rPr>
      </w:pPr>
      <w:r w:rsidRPr="00AB7710">
        <w:rPr>
          <w:b w:val="0"/>
        </w:rPr>
        <w:t xml:space="preserve"> -Решением Собрания депутатов Пристенского сельсовета Пристенского района Курской области от  08.10.2013 г. N 21 О внесении изменений и дополнений в Решение собрания депутатов Пристенского сельсовета № 61 от 26.09.2011г. 61 «О правилах обращения главы  муниципального образования « Пристенский сельсовет» Пристенского района Курской области за ежемесячной доплатой к трудовой пенсии, её назначения и пересмотра размера».</w:t>
      </w:r>
    </w:p>
    <w:p w:rsidR="003B4B3C" w:rsidRPr="00A61ACB" w:rsidRDefault="003B4B3C" w:rsidP="00AB77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B4B3C" w:rsidRPr="0085514D" w:rsidRDefault="003B4B3C" w:rsidP="00B9265B">
      <w:pPr>
        <w:spacing w:line="228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  <w:r>
        <w:rPr>
          <w:rFonts w:ascii="Times New Roman" w:hAnsi="Times New Roman"/>
          <w:sz w:val="28"/>
          <w:szCs w:val="28"/>
          <w:lang w:eastAsia="en-US"/>
        </w:rPr>
        <w:t xml:space="preserve">Пристенского 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</w:t>
      </w:r>
      <w:r>
        <w:rPr>
          <w:rFonts w:ascii="Times New Roman" w:hAnsi="Times New Roman"/>
          <w:sz w:val="28"/>
          <w:szCs w:val="28"/>
          <w:lang w:eastAsia="en-US"/>
        </w:rPr>
        <w:t>ого района Курской области от 29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.10.2018 </w:t>
      </w:r>
      <w:r>
        <w:rPr>
          <w:rFonts w:ascii="Times New Roman" w:hAnsi="Times New Roman"/>
          <w:sz w:val="28"/>
          <w:szCs w:val="28"/>
          <w:lang w:eastAsia="en-US"/>
        </w:rPr>
        <w:t xml:space="preserve"> № 97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3B4B3C" w:rsidRPr="0085514D" w:rsidRDefault="003B4B3C" w:rsidP="00B9265B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№73</w:t>
      </w:r>
      <w:r w:rsidRPr="0085514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15.10</w:t>
      </w:r>
      <w:r w:rsidRPr="0085514D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hAnsi="Times New Roman"/>
          <w:sz w:val="28"/>
          <w:szCs w:val="28"/>
          <w:lang w:eastAsia="en-US"/>
        </w:rPr>
        <w:t>;</w:t>
      </w:r>
    </w:p>
    <w:p w:rsidR="003B4B3C" w:rsidRPr="0085514D" w:rsidRDefault="003B4B3C" w:rsidP="00B9265B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ab/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сельсовета, Пристенского района Кур</w:t>
      </w:r>
      <w:r>
        <w:rPr>
          <w:rStyle w:val="Strong"/>
          <w:rFonts w:ascii="Times New Roman" w:hAnsi="Times New Roman"/>
          <w:b w:val="0"/>
          <w:sz w:val="28"/>
          <w:szCs w:val="28"/>
        </w:rPr>
        <w:t>ской области от 14.11.2017г. №35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; </w:t>
      </w:r>
    </w:p>
    <w:p w:rsidR="003B4B3C" w:rsidRPr="00BE2B9B" w:rsidRDefault="003B4B3C" w:rsidP="00BE2B9B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Устав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85514D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 сельсовета Пристенского района Кур</w:t>
      </w:r>
      <w:r>
        <w:rPr>
          <w:rFonts w:ascii="Times New Roman" w:hAnsi="Times New Roman"/>
          <w:sz w:val="28"/>
          <w:szCs w:val="28"/>
        </w:rPr>
        <w:t>ской области от 22.11.2010г. №20</w:t>
      </w:r>
      <w:r w:rsidRPr="0085514D">
        <w:rPr>
          <w:rFonts w:ascii="Times New Roman" w:hAnsi="Times New Roman"/>
          <w:sz w:val="28"/>
          <w:szCs w:val="28"/>
        </w:rPr>
        <w:t xml:space="preserve">, зарегистрирован в управлении Министерства  юстиции Российской Федерации по Курской области, государственный регистрационный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65E3">
        <w:rPr>
          <w:rFonts w:ascii="Times New Roman" w:hAnsi="Times New Roman"/>
          <w:color w:val="000000"/>
          <w:sz w:val="28"/>
          <w:szCs w:val="28"/>
        </w:rPr>
        <w:t>№ ru.463193242010001</w:t>
      </w:r>
    </w:p>
    <w:sectPr w:rsidR="003B4B3C" w:rsidRPr="00BE2B9B" w:rsidSect="00C0759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B3C" w:rsidRDefault="003B4B3C" w:rsidP="00F85963">
      <w:pPr>
        <w:spacing w:after="0" w:line="240" w:lineRule="auto"/>
      </w:pPr>
      <w:r>
        <w:separator/>
      </w:r>
    </w:p>
  </w:endnote>
  <w:endnote w:type="continuationSeparator" w:id="0">
    <w:p w:rsidR="003B4B3C" w:rsidRDefault="003B4B3C" w:rsidP="00F85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B3C" w:rsidRDefault="003B4B3C" w:rsidP="00F85963">
      <w:pPr>
        <w:spacing w:after="0" w:line="240" w:lineRule="auto"/>
      </w:pPr>
      <w:r>
        <w:separator/>
      </w:r>
    </w:p>
  </w:footnote>
  <w:footnote w:type="continuationSeparator" w:id="0">
    <w:p w:rsidR="003B4B3C" w:rsidRDefault="003B4B3C" w:rsidP="00F85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B3C" w:rsidRDefault="003B4B3C" w:rsidP="006809C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B4B3C" w:rsidRDefault="003B4B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D8A"/>
    <w:rsid w:val="000179D2"/>
    <w:rsid w:val="00183150"/>
    <w:rsid w:val="001F314D"/>
    <w:rsid w:val="003B4B3C"/>
    <w:rsid w:val="00462A72"/>
    <w:rsid w:val="00492C0C"/>
    <w:rsid w:val="005A40D9"/>
    <w:rsid w:val="00650FE2"/>
    <w:rsid w:val="006809C1"/>
    <w:rsid w:val="00694624"/>
    <w:rsid w:val="00712474"/>
    <w:rsid w:val="007E5D8A"/>
    <w:rsid w:val="008329AB"/>
    <w:rsid w:val="0085514D"/>
    <w:rsid w:val="00930ED6"/>
    <w:rsid w:val="009F65E3"/>
    <w:rsid w:val="00A61ACB"/>
    <w:rsid w:val="00AB7710"/>
    <w:rsid w:val="00B5657E"/>
    <w:rsid w:val="00B72421"/>
    <w:rsid w:val="00B9265B"/>
    <w:rsid w:val="00BE23FC"/>
    <w:rsid w:val="00BE2B9B"/>
    <w:rsid w:val="00C07596"/>
    <w:rsid w:val="00D371F1"/>
    <w:rsid w:val="00D971BC"/>
    <w:rsid w:val="00DD7BAA"/>
    <w:rsid w:val="00F148BD"/>
    <w:rsid w:val="00F27385"/>
    <w:rsid w:val="00F757CB"/>
    <w:rsid w:val="00F85963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5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E5D8A"/>
    <w:rPr>
      <w:rFonts w:cs="Times New Roman"/>
      <w:b/>
    </w:rPr>
  </w:style>
  <w:style w:type="character" w:styleId="Hyperlink">
    <w:name w:val="Hyperlink"/>
    <w:basedOn w:val="DefaultParagraphFont"/>
    <w:uiPriority w:val="99"/>
    <w:rsid w:val="00DD7BA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DD7BA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DD7BAA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B9265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9265B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9265B"/>
    <w:rPr>
      <w:rFonts w:cs="Times New Roman"/>
    </w:rPr>
  </w:style>
  <w:style w:type="paragraph" w:customStyle="1" w:styleId="1">
    <w:name w:val="Абзац списка1"/>
    <w:uiPriority w:val="99"/>
    <w:rsid w:val="00B9265B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712474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3</Pages>
  <Words>717</Words>
  <Characters>4088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13</cp:revision>
  <dcterms:created xsi:type="dcterms:W3CDTF">2018-11-16T07:47:00Z</dcterms:created>
  <dcterms:modified xsi:type="dcterms:W3CDTF">2018-12-17T13:45:00Z</dcterms:modified>
</cp:coreProperties>
</file>